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93" w:type="dxa"/>
        <w:tblLook w:val="04A0"/>
      </w:tblPr>
      <w:tblGrid>
        <w:gridCol w:w="10020"/>
      </w:tblGrid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0E0DC4" w:rsidRPr="003E5678" w:rsidTr="004560C7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DC4" w:rsidRPr="000E0DC4" w:rsidRDefault="000E0DC4" w:rsidP="000E0D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DC4">
              <w:rPr>
                <w:rFonts w:ascii="Times New Roman" w:hAnsi="Times New Roman" w:cs="Times New Roman"/>
                <w:sz w:val="24"/>
                <w:szCs w:val="24"/>
              </w:rPr>
              <w:t>к решению Михайловской городской Думы Волгоградской области</w:t>
            </w:r>
          </w:p>
        </w:tc>
      </w:tr>
      <w:tr w:rsidR="000E0DC4" w:rsidRPr="003E5678" w:rsidTr="004560C7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DC4" w:rsidRPr="000E0DC4" w:rsidRDefault="000E0DC4" w:rsidP="000E0D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DC4">
              <w:rPr>
                <w:rFonts w:ascii="Times New Roman" w:hAnsi="Times New Roman" w:cs="Times New Roman"/>
                <w:sz w:val="24"/>
                <w:szCs w:val="24"/>
              </w:rPr>
              <w:t>от 25.12.2017 № 40 «О бюджете городского округа город Михайловка</w:t>
            </w:r>
          </w:p>
        </w:tc>
      </w:tr>
      <w:tr w:rsidR="000E0DC4" w:rsidRPr="003E5678" w:rsidTr="004560C7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DC4" w:rsidRPr="000E0DC4" w:rsidRDefault="000E0DC4" w:rsidP="000E0D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DC4">
              <w:rPr>
                <w:rFonts w:ascii="Times New Roman" w:hAnsi="Times New Roman" w:cs="Times New Roman"/>
                <w:sz w:val="24"/>
                <w:szCs w:val="24"/>
              </w:rPr>
              <w:t>на 2018 год и на плановый период 2019 и 2020 годов»</w:t>
            </w:r>
          </w:p>
        </w:tc>
      </w:tr>
    </w:tbl>
    <w:p w:rsidR="00C2609A" w:rsidRDefault="000E0DC4" w:rsidP="003E567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9554AD" w:rsidRPr="00B23BB3" w:rsidTr="00801173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54AD" w:rsidRDefault="009554AD" w:rsidP="008011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гарантий городского округа город Михайловка в валюте Российской </w:t>
            </w:r>
            <w:r w:rsidR="00CA4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 на 2017 год и на плановый период 2018 и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Pr="00B23BB3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54AD" w:rsidRPr="00B23BB3" w:rsidRDefault="000700E7" w:rsidP="009554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2104"/>
        <w:gridCol w:w="1309"/>
        <w:gridCol w:w="1309"/>
        <w:gridCol w:w="1309"/>
        <w:gridCol w:w="1544"/>
      </w:tblGrid>
      <w:tr w:rsidR="009554AD" w:rsidRPr="00E47157" w:rsidTr="00801173">
        <w:tc>
          <w:tcPr>
            <w:tcW w:w="2012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Направление (цель) гарантирование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Объем муниципальной гарантии</w:t>
            </w:r>
          </w:p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Наличие права регрессного треб</w:t>
            </w:r>
            <w:bookmarkStart w:id="0" w:name="_GoBack"/>
            <w:bookmarkEnd w:id="0"/>
            <w:r w:rsidRPr="007F4FCE">
              <w:rPr>
                <w:rFonts w:ascii="Times New Roman" w:hAnsi="Times New Roman"/>
                <w:sz w:val="24"/>
                <w:szCs w:val="24"/>
              </w:rPr>
              <w:t>ования</w:t>
            </w:r>
          </w:p>
        </w:tc>
      </w:tr>
      <w:tr w:rsidR="009554AD" w:rsidRPr="00E47157" w:rsidTr="00801173">
        <w:tc>
          <w:tcPr>
            <w:tcW w:w="2012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9554AD" w:rsidRPr="007F4FCE" w:rsidRDefault="00CA4B09" w:rsidP="0007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700E7">
              <w:rPr>
                <w:rFonts w:ascii="Times New Roman" w:hAnsi="Times New Roman"/>
                <w:sz w:val="24"/>
                <w:szCs w:val="24"/>
              </w:rPr>
              <w:t>8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CA4B09" w:rsidP="0007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700E7">
              <w:rPr>
                <w:rFonts w:ascii="Times New Roman" w:hAnsi="Times New Roman"/>
                <w:sz w:val="24"/>
                <w:szCs w:val="24"/>
              </w:rPr>
              <w:t>9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0700E7" w:rsidP="0007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AD" w:rsidRPr="00E47157" w:rsidTr="00801173">
        <w:trPr>
          <w:trHeight w:val="995"/>
        </w:trPr>
        <w:tc>
          <w:tcPr>
            <w:tcW w:w="2012" w:type="dxa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Общий объем муниципальных гарантий</w:t>
            </w:r>
          </w:p>
        </w:tc>
        <w:tc>
          <w:tcPr>
            <w:tcW w:w="2141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54AD" w:rsidRPr="003E5678" w:rsidRDefault="009554AD" w:rsidP="009554AD">
      <w:pPr>
        <w:rPr>
          <w:rFonts w:ascii="Times New Roman" w:hAnsi="Times New Roman" w:cs="Times New Roman"/>
          <w:sz w:val="24"/>
          <w:szCs w:val="24"/>
        </w:rPr>
      </w:pPr>
    </w:p>
    <w:sectPr w:rsidR="009554AD" w:rsidRPr="003E5678" w:rsidSect="00D8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CC"/>
    <w:rsid w:val="000700E7"/>
    <w:rsid w:val="000E0DC4"/>
    <w:rsid w:val="00357DBD"/>
    <w:rsid w:val="003E5678"/>
    <w:rsid w:val="00712681"/>
    <w:rsid w:val="009554AD"/>
    <w:rsid w:val="00CA4B09"/>
    <w:rsid w:val="00CC0BDB"/>
    <w:rsid w:val="00D818E4"/>
    <w:rsid w:val="00F3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>комитет по финансам АГОГМ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user</cp:lastModifiedBy>
  <cp:revision>7</cp:revision>
  <dcterms:created xsi:type="dcterms:W3CDTF">2014-11-04T10:39:00Z</dcterms:created>
  <dcterms:modified xsi:type="dcterms:W3CDTF">2017-12-26T05:50:00Z</dcterms:modified>
</cp:coreProperties>
</file>